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AF59BB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02/05 RM 03409</w:t>
      </w: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04EE9" w:rsidP="00904EE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904EE9" w:rsidRDefault="00904EE9" w:rsidP="00904EE9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04EE9" w:rsidRDefault="00904EE9" w:rsidP="00904EE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904EE9" w:rsidRDefault="000D2BEB" w:rsidP="00904E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 hardware e a parte que voce pode ver do computador ou seja  todos os componentes da sua estrutura fisica por exemplo a tela  o teclado o gabinete e o mouse  fazem parte do hardware do seu computador </w:t>
      </w:r>
    </w:p>
    <w:p w:rsidR="00904EE9" w:rsidRDefault="00904EE9" w:rsidP="00904EE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904EE9" w:rsidRDefault="000D2BEB" w:rsidP="00904EE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  teclado  gabinete  mouse</w:t>
      </w:r>
      <w:r w:rsidR="00904EE9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904EE9" w:rsidRDefault="00904EE9" w:rsidP="00904EE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904EE9" w:rsidRDefault="00904EE9" w:rsidP="00904EE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904EE9" w:rsidRDefault="00904EE9" w:rsidP="00904E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904EE9" w:rsidRDefault="000D2BEB" w:rsidP="00904EE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fica localizada na parte superior traseira do gabinete o cabo de forca  e ligado na fonte de alimentacao que e a responsavel por converter a tensao da corrente alternada 110v ou 220v em tensao de corrente continua para os  outros  componentes do computador</w:t>
      </w:r>
      <w:r w:rsidR="00904EE9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34155F" w:rsidRDefault="000D2BEB" w:rsidP="00904EE9">
      <w:r>
        <w:rPr>
          <w:rFonts w:ascii="Tahoma" w:hAnsi="Tahoma" w:cs="Tahoma"/>
          <w:color w:val="0070C0"/>
          <w:sz w:val="28"/>
          <w:szCs w:val="28"/>
        </w:rPr>
        <w:t>um componente vital para o funcionamento do computador a placa mae fica presa ao gabinete internamente em sua lateral e geralmente a maior</w:t>
      </w:r>
      <w:r w:rsidR="00904EE9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</w:t>
      </w:r>
      <w:r w:rsidR="00904EE9"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</w:t>
      </w:r>
    </w:p>
    <w:sectPr w:rsidR="0034155F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EE9"/>
    <w:rsid w:val="000D2BEB"/>
    <w:rsid w:val="001E486D"/>
    <w:rsid w:val="0034155F"/>
    <w:rsid w:val="003D6D89"/>
    <w:rsid w:val="007C02D2"/>
    <w:rsid w:val="00904EE9"/>
    <w:rsid w:val="00963AF9"/>
    <w:rsid w:val="00AF59BB"/>
    <w:rsid w:val="00C8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2017-05-12T19:53:00Z</dcterms:created>
  <dcterms:modified xsi:type="dcterms:W3CDTF">2017-05-12T20:16:00Z</dcterms:modified>
</cp:coreProperties>
</file>