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A0" w:rsidRDefault="000F3B1A" w:rsidP="002601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02/05 RM 04018</w:t>
      </w:r>
    </w:p>
    <w:p w:rsidR="002601A0" w:rsidRDefault="002601A0" w:rsidP="002601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601A0" w:rsidRDefault="002601A0" w:rsidP="002601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601A0" w:rsidRDefault="002601A0" w:rsidP="002601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601A0" w:rsidRDefault="002601A0" w:rsidP="002601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2601A0" w:rsidRDefault="002601A0" w:rsidP="002601A0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601A0" w:rsidRDefault="002601A0" w:rsidP="002601A0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2601A0" w:rsidRDefault="00AA7642" w:rsidP="002601A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O hardware é a parte que você pode ver do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computador,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ou seja </w:t>
      </w:r>
    </w:p>
    <w:p w:rsidR="008E7296" w:rsidRDefault="00AA7642" w:rsidP="002601A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Todos</w:t>
      </w:r>
      <w:r w:rsidR="008E7296">
        <w:rPr>
          <w:rFonts w:ascii="Tahoma" w:hAnsi="Tahoma" w:cs="Tahoma"/>
          <w:color w:val="0070C0"/>
          <w:sz w:val="28"/>
          <w:szCs w:val="28"/>
        </w:rPr>
        <w:t xml:space="preserve"> os componentes da sua estrutura física</w:t>
      </w:r>
      <w:proofErr w:type="gramStart"/>
      <w:r w:rsidR="008E7296">
        <w:rPr>
          <w:rFonts w:ascii="Tahoma" w:hAnsi="Tahoma" w:cs="Tahoma"/>
          <w:color w:val="0070C0"/>
          <w:sz w:val="28"/>
          <w:szCs w:val="28"/>
        </w:rPr>
        <w:t xml:space="preserve"> por exemplo</w:t>
      </w:r>
      <w:proofErr w:type="gramEnd"/>
      <w:r w:rsidR="008E7296">
        <w:rPr>
          <w:rFonts w:ascii="Tahoma" w:hAnsi="Tahoma" w:cs="Tahoma"/>
          <w:color w:val="0070C0"/>
          <w:sz w:val="28"/>
          <w:szCs w:val="28"/>
        </w:rPr>
        <w:t xml:space="preserve"> , a tela</w:t>
      </w:r>
    </w:p>
    <w:p w:rsidR="008E7296" w:rsidRDefault="008E7296" w:rsidP="002601A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,o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teclado, o gabinete e o mouse fazem parte do hardw</w:t>
      </w:r>
      <w:r w:rsidR="00031830">
        <w:rPr>
          <w:rFonts w:ascii="Tahoma" w:hAnsi="Tahoma" w:cs="Tahoma"/>
          <w:color w:val="0070C0"/>
          <w:sz w:val="28"/>
          <w:szCs w:val="28"/>
        </w:rPr>
        <w:t>are do seu compudator</w:t>
      </w:r>
    </w:p>
    <w:p w:rsidR="00AA7642" w:rsidRDefault="00AA7642" w:rsidP="002601A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601A0" w:rsidRDefault="002601A0" w:rsidP="002601A0">
      <w:pPr>
        <w:rPr>
          <w:rFonts w:ascii="Tahoma" w:hAnsi="Tahoma" w:cs="Tahoma"/>
          <w:sz w:val="28"/>
          <w:szCs w:val="28"/>
        </w:rPr>
      </w:pPr>
    </w:p>
    <w:p w:rsidR="002601A0" w:rsidRDefault="002601A0" w:rsidP="002601A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2601A0" w:rsidRDefault="002601A0" w:rsidP="002601A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601A0" w:rsidRDefault="002601A0" w:rsidP="002601A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2601A0" w:rsidRDefault="002601A0" w:rsidP="002601A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2601A0" w:rsidRDefault="002601A0" w:rsidP="002601A0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2601A0" w:rsidRDefault="002601A0" w:rsidP="002601A0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2601A0" w:rsidRDefault="002601A0" w:rsidP="002601A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C4B37" w:rsidRPr="00A11858" w:rsidRDefault="002601A0" w:rsidP="00A1185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b) Placa </w:t>
      </w:r>
      <w:r w:rsidR="00A11858">
        <w:rPr>
          <w:rFonts w:ascii="Tahoma" w:hAnsi="Tahoma" w:cs="Tahoma"/>
          <w:bCs/>
          <w:sz w:val="28"/>
          <w:szCs w:val="28"/>
        </w:rPr>
        <w:t xml:space="preserve">mãe </w:t>
      </w:r>
    </w:p>
    <w:sectPr w:rsidR="003C4B37" w:rsidRPr="00A11858" w:rsidSect="003C4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1A0"/>
    <w:rsid w:val="00031830"/>
    <w:rsid w:val="000F3B1A"/>
    <w:rsid w:val="002601A0"/>
    <w:rsid w:val="00320BD2"/>
    <w:rsid w:val="003C4B37"/>
    <w:rsid w:val="008E7296"/>
    <w:rsid w:val="00A11858"/>
    <w:rsid w:val="00A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3</cp:revision>
  <dcterms:created xsi:type="dcterms:W3CDTF">2017-05-12T19:06:00Z</dcterms:created>
  <dcterms:modified xsi:type="dcterms:W3CDTF">2017-05-12T19:38:00Z</dcterms:modified>
</cp:coreProperties>
</file>